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626642">
      <w:pPr>
        <w:pStyle w:val="6"/>
        <w:numPr>
          <w:ilvl w:val="0"/>
          <w:numId w:val="0"/>
        </w:numPr>
        <w:spacing w:after="0"/>
        <w:ind w:leftChars="0"/>
        <w:jc w:val="both"/>
        <w:rPr>
          <w:rFonts w:hint="default" w:ascii="Times New Roman" w:hAnsi="Times New Roman" w:cs="Times New Roman"/>
          <w:b w:val="0"/>
          <w:bCs/>
          <w:sz w:val="24"/>
          <w:szCs w:val="24"/>
          <w:lang w:val="en-US"/>
        </w:rPr>
      </w:pPr>
      <w:bookmarkStart w:id="0" w:name="_GoBack"/>
      <w:bookmarkEnd w:id="0"/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/>
        </w:rPr>
        <w:t xml:space="preserve"> STRUČNA PITANJA ZA POZICIJU VODITELJ SEKTORA ZA OPĆE, PRAVNE I FINANCIJSKO ADMINISTRATIVNE POSLOVE “TOD”</w:t>
      </w:r>
    </w:p>
    <w:p w14:paraId="27302D4F">
      <w:pPr>
        <w:pStyle w:val="6"/>
        <w:numPr>
          <w:ilvl w:val="0"/>
          <w:numId w:val="0"/>
        </w:numPr>
        <w:spacing w:after="0"/>
        <w:ind w:leftChars="0"/>
        <w:jc w:val="both"/>
        <w:rPr>
          <w:rFonts w:hint="default" w:ascii="Times New Roman" w:hAnsi="Times New Roman" w:cs="Times New Roman"/>
          <w:b/>
          <w:sz w:val="24"/>
          <w:szCs w:val="24"/>
          <w:lang w:val="en-US"/>
        </w:rPr>
      </w:pPr>
    </w:p>
    <w:p w14:paraId="32A355CE">
      <w:pPr>
        <w:pStyle w:val="6"/>
        <w:numPr>
          <w:ilvl w:val="0"/>
          <w:numId w:val="0"/>
        </w:numPr>
        <w:spacing w:after="0"/>
        <w:ind w:leftChars="0"/>
        <w:jc w:val="both"/>
        <w:rPr>
          <w:rFonts w:hint="default" w:ascii="Times New Roman" w:hAnsi="Times New Roman" w:cs="Times New Roman"/>
          <w:b/>
          <w:sz w:val="24"/>
          <w:szCs w:val="24"/>
          <w:lang w:val="en-US"/>
        </w:rPr>
      </w:pPr>
    </w:p>
    <w:p w14:paraId="0D8A7A12">
      <w:pPr>
        <w:pStyle w:val="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Turistička organizacija Distrikta utemeljena je: </w:t>
      </w:r>
    </w:p>
    <w:p w14:paraId="1479BB3D">
      <w:pPr>
        <w:pStyle w:val="6"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D10DD91">
      <w:pPr>
        <w:pStyle w:val="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Zakonom o pravnim osobama koje utemeljuje Brčko distrikt BiH.</w:t>
      </w:r>
    </w:p>
    <w:p w14:paraId="2B10C551">
      <w:pPr>
        <w:pStyle w:val="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Odlukom o osnivanju Turističke organizacije Brčko distrikta BiH.</w:t>
      </w:r>
    </w:p>
    <w:p w14:paraId="3D6E6C66">
      <w:pPr>
        <w:pStyle w:val="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Zaključkom Skupštine Brčko distrikta BiH.</w:t>
      </w:r>
    </w:p>
    <w:p w14:paraId="504152D4">
      <w:pPr>
        <w:pStyle w:val="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Odlukom Vlade Brčko distrikta na koju je Skupština dala suglasnost.</w:t>
      </w:r>
    </w:p>
    <w:p w14:paraId="75137DAF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7C98748">
      <w:pPr>
        <w:pStyle w:val="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Tijelo rukovođenja u Turističkog organizaciji Distrikta je: </w:t>
      </w:r>
    </w:p>
    <w:p w14:paraId="59578D6D">
      <w:pPr>
        <w:pStyle w:val="6"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ED97840">
      <w:pPr>
        <w:pStyle w:val="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Ravnatelj Turističke organizacije Brčko distrikta BiH.</w:t>
      </w:r>
    </w:p>
    <w:p w14:paraId="47E6E712">
      <w:pPr>
        <w:pStyle w:val="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Upravni odbor Turističke organizacije Brčko distrikta BiH.</w:t>
      </w:r>
    </w:p>
    <w:p w14:paraId="003B83BF">
      <w:pPr>
        <w:pStyle w:val="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Vlada Brčko distrikta BiH.</w:t>
      </w:r>
    </w:p>
    <w:p w14:paraId="0639E093">
      <w:pPr>
        <w:pStyle w:val="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Skupština Brčko distrikta BiH.</w:t>
      </w:r>
    </w:p>
    <w:p w14:paraId="756924FE">
      <w:pPr>
        <w:pStyle w:val="6"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5DBD1852">
      <w:pPr>
        <w:pStyle w:val="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Tekući</w:t>
      </w: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t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ransfer je:</w:t>
      </w:r>
    </w:p>
    <w:p w14:paraId="3A5AF900">
      <w:pPr>
        <w:pStyle w:val="6"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4F0F4E77">
      <w:pPr>
        <w:pStyle w:val="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Jednokratno novčano davanje sukladno zakonu, odluci Vlade ili Skupštine, za koji se od korisnika očekuje protučinidba.</w:t>
      </w:r>
    </w:p>
    <w:p w14:paraId="1942006D">
      <w:pPr>
        <w:pStyle w:val="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Jednokratno novčano davanje sukladno zakonu, odluci Vlade ili Skupštine, za koji se od korisnika ne očekuje protučinidba.</w:t>
      </w:r>
    </w:p>
    <w:p w14:paraId="14171D3B">
      <w:pPr>
        <w:pStyle w:val="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Višekratno novčano davanje sukladno zakonu, odluci Vlade ili Skupštine, za koji se od korisnika očekuje protučinidba.</w:t>
      </w:r>
    </w:p>
    <w:p w14:paraId="55C92CC9">
      <w:pPr>
        <w:pStyle w:val="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Višekratno novčano davanje sukladno zakonu, odluci Vlade ili Skupštine, za koji se od korisnika ne očekuje protučinidba.</w:t>
      </w:r>
    </w:p>
    <w:p w14:paraId="21C7F862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F908785">
      <w:pPr>
        <w:pStyle w:val="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Style w:val="7"/>
          <w:bCs w:val="0"/>
          <w:color w:val="auto"/>
          <w:sz w:val="24"/>
          <w:szCs w:val="24"/>
          <w:lang w:val="hr-HR"/>
        </w:rPr>
        <w:t>Reviziju financijskog poslovanja proračunskih korisnika, izvanproračunski fondova i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  <w:r>
        <w:rPr>
          <w:rStyle w:val="7"/>
          <w:bCs w:val="0"/>
          <w:color w:val="auto"/>
          <w:sz w:val="24"/>
          <w:szCs w:val="24"/>
          <w:lang w:val="hr-HR"/>
        </w:rPr>
        <w:t>izvanproračunskog korisnika koji je obveznik primjene proračunskog računovodstva provodi: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br w:type="textWrapping"/>
      </w:r>
    </w:p>
    <w:p w14:paraId="36ABAA78">
      <w:pPr>
        <w:pStyle w:val="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Direkcija</w:t>
      </w:r>
      <w:r>
        <w:rPr>
          <w:rStyle w:val="8"/>
          <w:color w:val="auto"/>
          <w:sz w:val="24"/>
          <w:szCs w:val="24"/>
          <w:lang w:val="hr-HR"/>
        </w:rPr>
        <w:t xml:space="preserve"> za financije Brčko distrikta BiH</w:t>
      </w:r>
    </w:p>
    <w:p w14:paraId="72B79D6D">
      <w:pPr>
        <w:pStyle w:val="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Style w:val="8"/>
          <w:color w:val="auto"/>
          <w:sz w:val="24"/>
          <w:szCs w:val="24"/>
          <w:lang w:val="hr-HR"/>
        </w:rPr>
        <w:t>Ured za reviziju javne uprave i institucija u Brčko distriktu BiH</w:t>
      </w:r>
    </w:p>
    <w:p w14:paraId="091F44A7">
      <w:pPr>
        <w:pStyle w:val="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Style w:val="8"/>
          <w:color w:val="auto"/>
          <w:sz w:val="24"/>
          <w:szCs w:val="24"/>
          <w:lang w:val="hr-HR"/>
        </w:rPr>
        <w:t>Porezna uprava Brčko distrikta BiH</w:t>
      </w:r>
    </w:p>
    <w:p w14:paraId="0F997D6F">
      <w:pPr>
        <w:pStyle w:val="6"/>
        <w:numPr>
          <w:ilvl w:val="1"/>
          <w:numId w:val="1"/>
        </w:numPr>
        <w:spacing w:after="0"/>
        <w:jc w:val="both"/>
        <w:rPr>
          <w:rStyle w:val="8"/>
          <w:color w:val="auto"/>
          <w:sz w:val="24"/>
          <w:szCs w:val="24"/>
          <w:lang w:val="hr-HR"/>
        </w:rPr>
      </w:pPr>
      <w:r>
        <w:rPr>
          <w:rStyle w:val="8"/>
          <w:color w:val="auto"/>
          <w:sz w:val="24"/>
          <w:szCs w:val="24"/>
          <w:lang w:val="hr-HR"/>
        </w:rPr>
        <w:t>Interna kontrola proračunskog korisnika.</w:t>
      </w:r>
    </w:p>
    <w:p w14:paraId="0E6DB8BC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254BA9F">
      <w:pPr>
        <w:pStyle w:val="6"/>
        <w:numPr>
          <w:ilvl w:val="0"/>
          <w:numId w:val="1"/>
        </w:numPr>
        <w:spacing w:after="0"/>
        <w:jc w:val="both"/>
        <w:rPr>
          <w:rStyle w:val="7"/>
          <w:bCs w:val="0"/>
          <w:color w:val="auto"/>
          <w:sz w:val="24"/>
          <w:szCs w:val="24"/>
          <w:lang w:val="hr-HR"/>
        </w:rPr>
      </w:pPr>
      <w:r>
        <w:rPr>
          <w:rStyle w:val="7"/>
          <w:bCs w:val="0"/>
          <w:color w:val="auto"/>
          <w:sz w:val="24"/>
          <w:szCs w:val="24"/>
          <w:lang w:val="hr-HR"/>
        </w:rPr>
        <w:t>Ugovorno tijelo može započeti postupak javne nabave:</w:t>
      </w:r>
    </w:p>
    <w:p w14:paraId="278833B0">
      <w:pPr>
        <w:pStyle w:val="6"/>
        <w:spacing w:after="0"/>
        <w:ind w:left="567"/>
        <w:jc w:val="both"/>
        <w:rPr>
          <w:rStyle w:val="7"/>
          <w:b w:val="0"/>
          <w:bCs w:val="0"/>
          <w:color w:val="auto"/>
          <w:sz w:val="24"/>
          <w:szCs w:val="24"/>
          <w:lang w:val="hr-HR"/>
        </w:rPr>
      </w:pPr>
    </w:p>
    <w:p w14:paraId="2F33BD2E">
      <w:pPr>
        <w:pStyle w:val="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Style w:val="8"/>
          <w:color w:val="auto"/>
          <w:sz w:val="24"/>
          <w:szCs w:val="24"/>
          <w:lang w:val="hr-HR"/>
        </w:rPr>
        <w:t>Ako je nabava predviđena u planu nabave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6EED6A2B">
      <w:pPr>
        <w:pStyle w:val="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Style w:val="8"/>
          <w:color w:val="auto"/>
          <w:sz w:val="24"/>
          <w:szCs w:val="24"/>
          <w:lang w:val="hr-HR"/>
        </w:rPr>
        <w:t>Uvijek kada nabavu odobri rukovoditelj tijela uprave</w:t>
      </w:r>
    </w:p>
    <w:p w14:paraId="250EF95F">
      <w:pPr>
        <w:pStyle w:val="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Style w:val="8"/>
          <w:color w:val="auto"/>
          <w:sz w:val="24"/>
          <w:szCs w:val="24"/>
          <w:lang w:val="hr-HR"/>
        </w:rPr>
        <w:t>Uvijek kada raspolaže adekvatnim izvorima financiranja</w:t>
      </w:r>
    </w:p>
    <w:p w14:paraId="4A816DD4">
      <w:pPr>
        <w:pStyle w:val="6"/>
        <w:numPr>
          <w:ilvl w:val="1"/>
          <w:numId w:val="1"/>
        </w:numPr>
        <w:spacing w:after="0"/>
        <w:jc w:val="both"/>
        <w:rPr>
          <w:rStyle w:val="8"/>
          <w:color w:val="auto"/>
          <w:sz w:val="24"/>
          <w:szCs w:val="24"/>
          <w:lang w:val="hr-HR"/>
        </w:rPr>
      </w:pPr>
      <w:r>
        <w:rPr>
          <w:rStyle w:val="8"/>
          <w:color w:val="auto"/>
          <w:sz w:val="24"/>
          <w:szCs w:val="24"/>
          <w:lang w:val="hr-HR"/>
        </w:rPr>
        <w:t>Na temelju ukazane potrebe.</w:t>
      </w:r>
    </w:p>
    <w:p w14:paraId="625F4052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EE5D21D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B336F9D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F4DD477">
      <w:pPr>
        <w:pStyle w:val="6"/>
        <w:numPr>
          <w:ilvl w:val="0"/>
          <w:numId w:val="1"/>
        </w:numPr>
        <w:spacing w:after="0"/>
        <w:jc w:val="both"/>
        <w:rPr>
          <w:rStyle w:val="7"/>
          <w:bCs w:val="0"/>
          <w:color w:val="auto"/>
          <w:sz w:val="24"/>
          <w:szCs w:val="24"/>
          <w:lang w:val="hr-HR"/>
        </w:rPr>
      </w:pPr>
      <w:r>
        <w:rPr>
          <w:rStyle w:val="7"/>
          <w:bCs w:val="0"/>
          <w:color w:val="auto"/>
          <w:sz w:val="24"/>
          <w:szCs w:val="24"/>
          <w:lang w:val="hr-HR"/>
        </w:rPr>
        <w:t>Revidirana institucija dužna je dostaviti Uredu za reviziju javne uprave i institucija u Brčko distriktu BiH program mjera otklanjanja uočenih nedostataka:</w:t>
      </w:r>
    </w:p>
    <w:p w14:paraId="67DCD1F0">
      <w:pPr>
        <w:pStyle w:val="6"/>
        <w:spacing w:after="0"/>
        <w:ind w:left="567"/>
        <w:jc w:val="both"/>
        <w:rPr>
          <w:rStyle w:val="7"/>
          <w:b w:val="0"/>
          <w:bCs w:val="0"/>
          <w:color w:val="auto"/>
          <w:sz w:val="24"/>
          <w:szCs w:val="24"/>
          <w:lang w:val="hr-HR"/>
        </w:rPr>
      </w:pPr>
    </w:p>
    <w:p w14:paraId="1D6ED602">
      <w:pPr>
        <w:pStyle w:val="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Style w:val="8"/>
          <w:color w:val="auto"/>
          <w:sz w:val="24"/>
          <w:szCs w:val="24"/>
          <w:lang w:val="hr-HR"/>
        </w:rPr>
        <w:t>U roku od 30 dana od dana prijema revizorskog izvješća</w:t>
      </w:r>
    </w:p>
    <w:p w14:paraId="4014BAD5">
      <w:pPr>
        <w:pStyle w:val="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Style w:val="8"/>
          <w:color w:val="auto"/>
          <w:sz w:val="24"/>
          <w:szCs w:val="24"/>
          <w:lang w:val="hr-HR"/>
        </w:rPr>
        <w:t>U roku od 15 dana od dana prijema revizorskog izvješća</w:t>
      </w:r>
    </w:p>
    <w:p w14:paraId="76504861">
      <w:pPr>
        <w:pStyle w:val="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Style w:val="8"/>
          <w:color w:val="auto"/>
          <w:sz w:val="24"/>
          <w:szCs w:val="24"/>
          <w:lang w:val="hr-HR"/>
        </w:rPr>
        <w:t>U roku od 45 dana od dana prijema revizorskog izvješća</w:t>
      </w:r>
    </w:p>
    <w:p w14:paraId="00F5AAA0">
      <w:pPr>
        <w:pStyle w:val="6"/>
        <w:numPr>
          <w:ilvl w:val="1"/>
          <w:numId w:val="1"/>
        </w:numPr>
        <w:spacing w:after="0"/>
        <w:jc w:val="both"/>
        <w:rPr>
          <w:rStyle w:val="8"/>
          <w:color w:val="auto"/>
          <w:sz w:val="24"/>
          <w:szCs w:val="24"/>
          <w:lang w:val="hr-HR"/>
        </w:rPr>
      </w:pPr>
      <w:r>
        <w:rPr>
          <w:rStyle w:val="8"/>
          <w:color w:val="auto"/>
          <w:sz w:val="24"/>
          <w:szCs w:val="24"/>
          <w:lang w:val="hr-HR"/>
        </w:rPr>
        <w:t>U roku od 60 dana od dana prijema revizorskog izvješća.</w:t>
      </w:r>
    </w:p>
    <w:p w14:paraId="6B9F797D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004A78C">
      <w:pPr>
        <w:pStyle w:val="6"/>
        <w:numPr>
          <w:ilvl w:val="0"/>
          <w:numId w:val="1"/>
        </w:numPr>
        <w:spacing w:after="0"/>
        <w:jc w:val="both"/>
        <w:rPr>
          <w:rStyle w:val="7"/>
          <w:bCs w:val="0"/>
          <w:color w:val="auto"/>
          <w:sz w:val="24"/>
          <w:szCs w:val="24"/>
          <w:lang w:val="hr-HR"/>
        </w:rPr>
      </w:pPr>
      <w:r>
        <w:rPr>
          <w:rStyle w:val="7"/>
          <w:bCs w:val="0"/>
          <w:color w:val="auto"/>
          <w:sz w:val="24"/>
          <w:szCs w:val="24"/>
          <w:lang w:val="hr-HR"/>
        </w:rPr>
        <w:t>Koji propis regulira sustav javnih nabava u Brčko distriktu BiH:</w:t>
      </w:r>
    </w:p>
    <w:p w14:paraId="2D9C83E5">
      <w:pPr>
        <w:pStyle w:val="6"/>
        <w:spacing w:after="0"/>
        <w:ind w:left="567"/>
        <w:jc w:val="both"/>
        <w:rPr>
          <w:rStyle w:val="7"/>
          <w:bCs w:val="0"/>
          <w:color w:val="auto"/>
          <w:sz w:val="24"/>
          <w:szCs w:val="24"/>
          <w:lang w:val="hr-HR"/>
        </w:rPr>
      </w:pPr>
    </w:p>
    <w:p w14:paraId="687CC074">
      <w:pPr>
        <w:pStyle w:val="6"/>
        <w:numPr>
          <w:ilvl w:val="1"/>
          <w:numId w:val="1"/>
        </w:numPr>
        <w:spacing w:after="0"/>
        <w:jc w:val="both"/>
        <w:rPr>
          <w:rStyle w:val="8"/>
          <w:color w:val="auto"/>
          <w:sz w:val="24"/>
          <w:szCs w:val="24"/>
          <w:lang w:val="hr-HR"/>
        </w:rPr>
      </w:pPr>
      <w:r>
        <w:rPr>
          <w:rStyle w:val="8"/>
          <w:color w:val="auto"/>
          <w:sz w:val="24"/>
          <w:szCs w:val="24"/>
          <w:lang w:val="hr-HR"/>
        </w:rPr>
        <w:t>Zakon o javnim nabavama BiH</w:t>
      </w:r>
    </w:p>
    <w:p w14:paraId="14F0214C">
      <w:pPr>
        <w:pStyle w:val="6"/>
        <w:numPr>
          <w:ilvl w:val="1"/>
          <w:numId w:val="1"/>
        </w:numPr>
        <w:spacing w:after="0"/>
        <w:jc w:val="both"/>
        <w:rPr>
          <w:rStyle w:val="8"/>
          <w:color w:val="auto"/>
          <w:sz w:val="24"/>
          <w:szCs w:val="24"/>
          <w:lang w:val="hr-HR"/>
        </w:rPr>
      </w:pPr>
      <w:r>
        <w:rPr>
          <w:rStyle w:val="8"/>
          <w:color w:val="auto"/>
          <w:sz w:val="24"/>
          <w:szCs w:val="24"/>
          <w:lang w:val="hr-HR"/>
        </w:rPr>
        <w:t>Zakon o javnim nabavama Brčko distrikta BiH</w:t>
      </w:r>
    </w:p>
    <w:p w14:paraId="5B3A1D73">
      <w:pPr>
        <w:pStyle w:val="6"/>
        <w:numPr>
          <w:ilvl w:val="1"/>
          <w:numId w:val="1"/>
        </w:numPr>
        <w:spacing w:after="0"/>
        <w:jc w:val="both"/>
        <w:rPr>
          <w:rStyle w:val="8"/>
          <w:color w:val="auto"/>
          <w:sz w:val="24"/>
          <w:szCs w:val="24"/>
          <w:lang w:val="hr-HR"/>
        </w:rPr>
      </w:pPr>
      <w:r>
        <w:rPr>
          <w:rStyle w:val="8"/>
          <w:color w:val="auto"/>
          <w:sz w:val="24"/>
          <w:szCs w:val="24"/>
          <w:lang w:val="hr-HR"/>
        </w:rPr>
        <w:t>Zakon o javnoj upravi Brčko distrikta BiH</w:t>
      </w:r>
    </w:p>
    <w:p w14:paraId="5F88B17F">
      <w:pPr>
        <w:pStyle w:val="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Style w:val="8"/>
          <w:color w:val="auto"/>
          <w:sz w:val="24"/>
          <w:szCs w:val="24"/>
          <w:lang w:val="hr-HR"/>
        </w:rPr>
        <w:t>Zakon o državnoj službi Brčko distrikta BiH?</w:t>
      </w:r>
    </w:p>
    <w:p w14:paraId="1A0E447C">
      <w:pPr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3065F960">
      <w:pPr>
        <w:pStyle w:val="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Style w:val="7"/>
          <w:bCs w:val="0"/>
          <w:color w:val="auto"/>
          <w:sz w:val="24"/>
          <w:szCs w:val="24"/>
          <w:lang w:val="hr-HR"/>
        </w:rPr>
        <w:t>Porezna prijava je izvješće?</w:t>
      </w:r>
    </w:p>
    <w:p w14:paraId="531CB7C8">
      <w:pPr>
        <w:pStyle w:val="6"/>
        <w:spacing w:after="0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0FC360AE">
      <w:pPr>
        <w:pStyle w:val="6"/>
        <w:numPr>
          <w:ilvl w:val="1"/>
          <w:numId w:val="1"/>
        </w:numPr>
        <w:spacing w:after="0"/>
        <w:jc w:val="both"/>
        <w:rPr>
          <w:rStyle w:val="8"/>
          <w:color w:val="auto"/>
          <w:sz w:val="24"/>
          <w:szCs w:val="24"/>
          <w:lang w:val="hr-HR"/>
        </w:rPr>
      </w:pPr>
      <w:r>
        <w:rPr>
          <w:rStyle w:val="8"/>
          <w:color w:val="auto"/>
          <w:sz w:val="24"/>
          <w:szCs w:val="24"/>
          <w:lang w:val="hr-HR"/>
        </w:rPr>
        <w:t>O ostvarenim prihodima i rashodima, dobiti, imovini i drugim činjenicama.</w:t>
      </w:r>
    </w:p>
    <w:p w14:paraId="5560B1B3">
      <w:pPr>
        <w:pStyle w:val="6"/>
        <w:numPr>
          <w:ilvl w:val="1"/>
          <w:numId w:val="1"/>
        </w:numPr>
        <w:spacing w:after="0"/>
        <w:jc w:val="both"/>
        <w:rPr>
          <w:rStyle w:val="8"/>
          <w:color w:val="auto"/>
          <w:sz w:val="24"/>
          <w:szCs w:val="24"/>
          <w:lang w:val="hr-HR"/>
        </w:rPr>
      </w:pPr>
      <w:r>
        <w:rPr>
          <w:rStyle w:val="8"/>
          <w:color w:val="auto"/>
          <w:sz w:val="24"/>
          <w:szCs w:val="24"/>
          <w:lang w:val="hr-HR"/>
        </w:rPr>
        <w:t>O prihodima i rashodima poreznog obveznika.</w:t>
      </w:r>
    </w:p>
    <w:p w14:paraId="798E0C98">
      <w:pPr>
        <w:pStyle w:val="6"/>
        <w:numPr>
          <w:ilvl w:val="1"/>
          <w:numId w:val="1"/>
        </w:numPr>
        <w:spacing w:after="0"/>
        <w:jc w:val="both"/>
        <w:rPr>
          <w:rStyle w:val="8"/>
          <w:color w:val="auto"/>
          <w:sz w:val="24"/>
          <w:szCs w:val="24"/>
          <w:lang w:val="hr-HR"/>
        </w:rPr>
      </w:pPr>
      <w:r>
        <w:rPr>
          <w:rStyle w:val="8"/>
          <w:color w:val="auto"/>
          <w:sz w:val="24"/>
          <w:szCs w:val="24"/>
          <w:lang w:val="hr-HR"/>
        </w:rPr>
        <w:t>O poreznim obvezama poreznog obveznika.</w:t>
      </w:r>
    </w:p>
    <w:p w14:paraId="59862AFD">
      <w:pPr>
        <w:pStyle w:val="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Style w:val="8"/>
          <w:color w:val="auto"/>
          <w:sz w:val="24"/>
          <w:szCs w:val="24"/>
          <w:lang w:val="hr-HR"/>
        </w:rPr>
        <w:t>O dobiti poreznog obveznika.</w:t>
      </w:r>
    </w:p>
    <w:p w14:paraId="0B2C0AD9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3A8DFA1">
      <w:pPr>
        <w:pStyle w:val="6"/>
        <w:numPr>
          <w:ilvl w:val="0"/>
          <w:numId w:val="1"/>
        </w:numPr>
        <w:spacing w:after="0"/>
        <w:jc w:val="both"/>
        <w:rPr>
          <w:rStyle w:val="7"/>
          <w:bCs w:val="0"/>
          <w:color w:val="auto"/>
          <w:sz w:val="24"/>
          <w:szCs w:val="24"/>
          <w:lang w:val="hr-HR"/>
        </w:rPr>
      </w:pPr>
      <w:r>
        <w:rPr>
          <w:rStyle w:val="7"/>
          <w:bCs w:val="0"/>
          <w:color w:val="auto"/>
          <w:sz w:val="24"/>
          <w:szCs w:val="24"/>
          <w:lang w:val="hr-HR"/>
        </w:rPr>
        <w:t>Porezni posrednik je:</w:t>
      </w:r>
    </w:p>
    <w:p w14:paraId="7097F130">
      <w:pPr>
        <w:pStyle w:val="6"/>
        <w:spacing w:after="0"/>
        <w:ind w:left="567"/>
        <w:jc w:val="both"/>
        <w:rPr>
          <w:rStyle w:val="7"/>
          <w:b w:val="0"/>
          <w:bCs w:val="0"/>
          <w:color w:val="auto"/>
          <w:sz w:val="24"/>
          <w:szCs w:val="24"/>
          <w:lang w:val="hr-HR"/>
        </w:rPr>
      </w:pPr>
    </w:p>
    <w:p w14:paraId="100CA624">
      <w:pPr>
        <w:pStyle w:val="6"/>
        <w:numPr>
          <w:ilvl w:val="1"/>
          <w:numId w:val="1"/>
        </w:numPr>
        <w:spacing w:after="0"/>
        <w:jc w:val="both"/>
        <w:rPr>
          <w:rStyle w:val="8"/>
          <w:color w:val="auto"/>
          <w:sz w:val="24"/>
          <w:szCs w:val="24"/>
          <w:lang w:val="hr-HR"/>
        </w:rPr>
      </w:pPr>
      <w:r>
        <w:rPr>
          <w:rStyle w:val="8"/>
          <w:color w:val="auto"/>
          <w:sz w:val="24"/>
          <w:szCs w:val="24"/>
          <w:lang w:val="hr-HR"/>
        </w:rPr>
        <w:t>Osoba koja u ime poreznog obveznika ispunjava poreznu prijavu.</w:t>
      </w:r>
    </w:p>
    <w:p w14:paraId="504E758A">
      <w:pPr>
        <w:pStyle w:val="6"/>
        <w:numPr>
          <w:ilvl w:val="1"/>
          <w:numId w:val="1"/>
        </w:numPr>
        <w:spacing w:after="0"/>
        <w:jc w:val="both"/>
        <w:rPr>
          <w:rStyle w:val="8"/>
          <w:color w:val="auto"/>
          <w:sz w:val="24"/>
          <w:szCs w:val="24"/>
          <w:lang w:val="hr-HR"/>
        </w:rPr>
      </w:pPr>
      <w:r>
        <w:rPr>
          <w:rStyle w:val="8"/>
          <w:color w:val="auto"/>
          <w:sz w:val="24"/>
          <w:szCs w:val="24"/>
          <w:lang w:val="hr-HR"/>
        </w:rPr>
        <w:t>Osoba koja za poreznog obveznika vodi knjigovodstvo.</w:t>
      </w:r>
    </w:p>
    <w:p w14:paraId="6D000D64">
      <w:pPr>
        <w:pStyle w:val="6"/>
        <w:numPr>
          <w:ilvl w:val="1"/>
          <w:numId w:val="1"/>
        </w:numPr>
        <w:spacing w:after="0"/>
        <w:jc w:val="both"/>
        <w:rPr>
          <w:rStyle w:val="8"/>
          <w:color w:val="auto"/>
          <w:sz w:val="24"/>
          <w:szCs w:val="24"/>
          <w:lang w:val="hr-HR"/>
        </w:rPr>
      </w:pPr>
      <w:r>
        <w:rPr>
          <w:rStyle w:val="8"/>
          <w:color w:val="auto"/>
          <w:sz w:val="24"/>
          <w:szCs w:val="24"/>
          <w:lang w:val="hr-HR"/>
        </w:rPr>
        <w:t>Osoba koja je dužna obustavom ili na drugi način, u skladu s poreznim zakonom, prikupiti porez od poreznog obveznika i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Style w:val="8"/>
          <w:color w:val="auto"/>
          <w:sz w:val="24"/>
          <w:szCs w:val="24"/>
          <w:lang w:val="hr-HR"/>
        </w:rPr>
        <w:t>uplatiti ga u korist JRT.</w:t>
      </w:r>
    </w:p>
    <w:p w14:paraId="360EA280">
      <w:pPr>
        <w:pStyle w:val="6"/>
        <w:numPr>
          <w:ilvl w:val="1"/>
          <w:numId w:val="1"/>
        </w:numPr>
        <w:spacing w:after="0"/>
        <w:jc w:val="both"/>
        <w:rPr>
          <w:rStyle w:val="8"/>
          <w:color w:val="auto"/>
          <w:sz w:val="24"/>
          <w:szCs w:val="24"/>
          <w:lang w:val="hr-HR"/>
        </w:rPr>
      </w:pPr>
      <w:r>
        <w:rPr>
          <w:rStyle w:val="8"/>
          <w:color w:val="auto"/>
          <w:sz w:val="24"/>
          <w:szCs w:val="24"/>
          <w:lang w:val="hr-HR"/>
        </w:rPr>
        <w:t>Osoba koja izrađuje akte poreznog obveznika.</w:t>
      </w:r>
    </w:p>
    <w:p w14:paraId="6A7CD500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52044C4C">
      <w:pPr>
        <w:pStyle w:val="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Style w:val="7"/>
          <w:bCs w:val="0"/>
          <w:color w:val="auto"/>
          <w:sz w:val="24"/>
          <w:szCs w:val="24"/>
          <w:lang w:val="hr-HR"/>
        </w:rPr>
        <w:t>Rok za podnošenje godišnje porezne prijave na dohodak je:</w:t>
      </w:r>
    </w:p>
    <w:p w14:paraId="09EFDDA6">
      <w:pPr>
        <w:pStyle w:val="6"/>
        <w:spacing w:after="0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5216DB35">
      <w:pPr>
        <w:pStyle w:val="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Style w:val="8"/>
          <w:color w:val="auto"/>
          <w:sz w:val="24"/>
          <w:szCs w:val="24"/>
          <w:lang w:val="hr-HR"/>
        </w:rPr>
        <w:t xml:space="preserve"> Do kraja veljače tekuće godine za proteklu godinu.</w:t>
      </w:r>
    </w:p>
    <w:p w14:paraId="51E4590B">
      <w:pPr>
        <w:pStyle w:val="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Style w:val="8"/>
          <w:color w:val="auto"/>
          <w:sz w:val="24"/>
          <w:szCs w:val="24"/>
          <w:lang w:val="hr-HR"/>
        </w:rPr>
        <w:t xml:space="preserve"> Do 31. ožujka tekuće godine za proteklu godinu.</w:t>
      </w:r>
    </w:p>
    <w:p w14:paraId="4038DE34">
      <w:pPr>
        <w:pStyle w:val="6"/>
        <w:numPr>
          <w:ilvl w:val="1"/>
          <w:numId w:val="1"/>
        </w:numPr>
        <w:spacing w:after="0"/>
        <w:jc w:val="both"/>
        <w:rPr>
          <w:rStyle w:val="8"/>
          <w:color w:val="auto"/>
          <w:sz w:val="24"/>
          <w:szCs w:val="24"/>
          <w:lang w:val="hr-HR"/>
        </w:rPr>
      </w:pPr>
      <w:r>
        <w:rPr>
          <w:rStyle w:val="8"/>
          <w:color w:val="auto"/>
          <w:sz w:val="24"/>
          <w:szCs w:val="24"/>
          <w:lang w:val="hr-HR"/>
        </w:rPr>
        <w:t xml:space="preserve"> Do 31. siječnja tekuće godine za proteklu godinu.</w:t>
      </w:r>
    </w:p>
    <w:p w14:paraId="60B1373F">
      <w:pPr>
        <w:pStyle w:val="6"/>
        <w:numPr>
          <w:ilvl w:val="1"/>
          <w:numId w:val="1"/>
        </w:numPr>
        <w:spacing w:after="0"/>
        <w:jc w:val="both"/>
        <w:rPr>
          <w:rStyle w:val="8"/>
          <w:color w:val="auto"/>
          <w:sz w:val="24"/>
          <w:szCs w:val="24"/>
          <w:lang w:val="hr-HR"/>
        </w:rPr>
      </w:pPr>
      <w:r>
        <w:rPr>
          <w:rStyle w:val="8"/>
          <w:color w:val="auto"/>
          <w:sz w:val="24"/>
          <w:szCs w:val="24"/>
          <w:lang w:val="hr-HR"/>
        </w:rPr>
        <w:t xml:space="preserve"> Do 31. prosinca tekuće godine za tekuću godinu.</w:t>
      </w:r>
    </w:p>
    <w:p w14:paraId="09A15B3C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E35BD21">
      <w:pPr>
        <w:pStyle w:val="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Turistička organizacija Brčko distrikta BiH je:</w:t>
      </w:r>
    </w:p>
    <w:p w14:paraId="01BD74F6">
      <w:pPr>
        <w:pStyle w:val="6"/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3EA55489">
      <w:pPr>
        <w:pStyle w:val="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Pravna osoba utemeljena od strane Brčko distrikta BiH.</w:t>
      </w:r>
    </w:p>
    <w:p w14:paraId="67A8D26D">
      <w:pPr>
        <w:pStyle w:val="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Pravna osoba osnovna od strane fizičke osobe.</w:t>
      </w:r>
    </w:p>
    <w:p w14:paraId="529D8473">
      <w:pPr>
        <w:pStyle w:val="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Udruga građana. </w:t>
      </w:r>
    </w:p>
    <w:p w14:paraId="7FEF1C58">
      <w:pPr>
        <w:pStyle w:val="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Pravna osoba utemeljena od strane Brčko distrikta BiH i koja je samostalna. </w:t>
      </w:r>
    </w:p>
    <w:p w14:paraId="131F63BE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6422898">
      <w:pPr>
        <w:pStyle w:val="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Opći akti Organizacije su:</w:t>
      </w:r>
    </w:p>
    <w:p w14:paraId="231C2E61">
      <w:pPr>
        <w:pStyle w:val="6"/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0B2C0CF1">
      <w:pPr>
        <w:pStyle w:val="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Odluka, kodeks i pravilnik</w:t>
      </w:r>
    </w:p>
    <w:p w14:paraId="33F93AE4">
      <w:pPr>
        <w:pStyle w:val="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Pravilnik, odluka, kodeks i plan</w:t>
      </w:r>
    </w:p>
    <w:p w14:paraId="7B54FF49">
      <w:pPr>
        <w:pStyle w:val="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Statut, pravilnik, kodeks i plan</w:t>
      </w:r>
    </w:p>
    <w:p w14:paraId="06D29825">
      <w:pPr>
        <w:pStyle w:val="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Statut, rješenje, pravilnik, kodeks i plan</w:t>
      </w:r>
    </w:p>
    <w:p w14:paraId="58238A66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681456B">
      <w:pPr>
        <w:pStyle w:val="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Za donošenje internih akata Turističke organizacije Distrikta:</w:t>
      </w:r>
    </w:p>
    <w:p w14:paraId="0850F5F6">
      <w:pPr>
        <w:pStyle w:val="6"/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24F89AE9">
      <w:pPr>
        <w:pStyle w:val="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Potrebna je suglasnost Utemeljitelja.</w:t>
      </w:r>
    </w:p>
    <w:p w14:paraId="705BAD7D">
      <w:pPr>
        <w:pStyle w:val="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Potrebna je suglasnost Skupštine Brčko distrikta BiH.</w:t>
      </w:r>
    </w:p>
    <w:p w14:paraId="081B943E">
      <w:pPr>
        <w:pStyle w:val="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Nije potrebna suglasnost Utemeljitelja.</w:t>
      </w:r>
    </w:p>
    <w:p w14:paraId="2512BD81">
      <w:pPr>
        <w:pStyle w:val="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Potrebna je suglasnost Utemeljitelja i Skupštine Brčko distrikta BiH.</w:t>
      </w:r>
    </w:p>
    <w:p w14:paraId="5AFCD36E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0480D6F">
      <w:pPr>
        <w:pStyle w:val="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Turistička organizacija Distrikta financira se iz:</w:t>
      </w:r>
    </w:p>
    <w:p w14:paraId="2076CE32">
      <w:pPr>
        <w:pStyle w:val="6"/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5738396F">
      <w:pPr>
        <w:pStyle w:val="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Proračuna Brčko distrikta BiH i prihoda od naplate boravišne pristojbe.</w:t>
      </w:r>
    </w:p>
    <w:p w14:paraId="2300368F">
      <w:pPr>
        <w:pStyle w:val="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Prihoda od obavljanja djelatnosti, prihoda od naplate boravišne pristojbe, javnih sredstava iz Proračuna Brčko distrikta BiH, entiteta i Bosne i Hercegovine, sredstava iz donacija, dotacija, grantova ili kredita i drugih zakonom dozvoljenih izvora.</w:t>
      </w:r>
    </w:p>
    <w:p w14:paraId="5A39E09E">
      <w:pPr>
        <w:pStyle w:val="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Prihoda od naplate boravišne pristojbe i tekućih transfera iz Odjela za gospodarski razvitak, šport i kulturu.</w:t>
      </w:r>
    </w:p>
    <w:p w14:paraId="796AF0FA">
      <w:pPr>
        <w:pStyle w:val="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Proračuna Brčko distrikta BiH .</w:t>
      </w:r>
    </w:p>
    <w:p w14:paraId="16AB9006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4EC0EA8E">
      <w:pPr>
        <w:pStyle w:val="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Opći akti Turističke organizacije Distrikta stupaju na snagu narednog dana nakon njihovog objavljivanja osim:</w:t>
      </w:r>
    </w:p>
    <w:p w14:paraId="59F32226">
      <w:pPr>
        <w:pStyle w:val="6"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5F720077">
      <w:pPr>
        <w:pStyle w:val="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Statuta koji stupa na snagu danom donošenja.</w:t>
      </w:r>
    </w:p>
    <w:p w14:paraId="3388CE51">
      <w:pPr>
        <w:pStyle w:val="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Pravilnika o radu koji stupa na snagu osmog dana od dana objavljivanja. </w:t>
      </w:r>
    </w:p>
    <w:p w14:paraId="225FC149">
      <w:pPr>
        <w:pStyle w:val="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Odluke o osnivanju koja stupa na snagu narednog dana od dana objave u Službenom glasniku Brčko distrikta BiH.</w:t>
      </w:r>
    </w:p>
    <w:p w14:paraId="4E86C86A">
      <w:pPr>
        <w:pStyle w:val="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Pravilnika o zapošljavanju koji stupa na snagu osmog dana od dana objavljivanja.</w:t>
      </w:r>
    </w:p>
    <w:p w14:paraId="23C35B82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89A4B44">
      <w:pPr>
        <w:pStyle w:val="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Izvanproračunski fond i izvanproračunski korisnik koji je obveznik primjene proračunskog računovodstva dostavljaju prijedloge financijskih planova nadležnom proračunskom korisniku:</w:t>
      </w:r>
    </w:p>
    <w:p w14:paraId="72463CA7">
      <w:pPr>
        <w:pStyle w:val="6"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B91C16A">
      <w:pPr>
        <w:pStyle w:val="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do 1. kolovoza</w:t>
      </w:r>
    </w:p>
    <w:p w14:paraId="71B5C4F7">
      <w:pPr>
        <w:pStyle w:val="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do 15. rujna</w:t>
      </w:r>
    </w:p>
    <w:p w14:paraId="6552202E">
      <w:pPr>
        <w:pStyle w:val="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do 20. srpnja</w:t>
      </w:r>
    </w:p>
    <w:p w14:paraId="1AA966A5">
      <w:pPr>
        <w:pStyle w:val="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do 1. prosinca?</w:t>
      </w:r>
    </w:p>
    <w:p w14:paraId="6FD38AED">
      <w:pPr>
        <w:pStyle w:val="6"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1858EC6">
      <w:pPr>
        <w:pStyle w:val="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Izvanproračunski fond i izvanproračunski korisnik koji je obveznik primjene proračunskog računovodstva svoje financijske planove dostavljaju Skupštini na suglasnost:</w:t>
      </w:r>
    </w:p>
    <w:p w14:paraId="1BC31255">
      <w:pPr>
        <w:pStyle w:val="6"/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25A2F689">
      <w:pPr>
        <w:pStyle w:val="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do 15. studenoga</w:t>
      </w:r>
    </w:p>
    <w:p w14:paraId="77D8AD53">
      <w:pPr>
        <w:pStyle w:val="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do 1. srpnja</w:t>
      </w:r>
    </w:p>
    <w:p w14:paraId="4E7E34E6">
      <w:pPr>
        <w:pStyle w:val="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do 31. prosinca</w:t>
      </w:r>
    </w:p>
    <w:p w14:paraId="5AC03D2F">
      <w:pPr>
        <w:pStyle w:val="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do 15. kolovoza?</w:t>
      </w:r>
    </w:p>
    <w:p w14:paraId="5D7A4B1F">
      <w:pPr>
        <w:pStyle w:val="6"/>
        <w:numPr>
          <w:ilvl w:val="0"/>
          <w:numId w:val="0"/>
        </w:numPr>
        <w:spacing w:after="0"/>
        <w:ind w:left="567" w:leftChars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BF827E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A200ECE">
      <w:pPr>
        <w:pStyle w:val="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Registar financijskih izvješća je:</w:t>
      </w:r>
    </w:p>
    <w:p w14:paraId="5AE4C3A9">
      <w:pPr>
        <w:pStyle w:val="6"/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15330789">
      <w:pPr>
        <w:pStyle w:val="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je središnji registar informacija o poslovanju i financijskom položaju pravnih osoba u BiH</w:t>
      </w:r>
    </w:p>
    <w:p w14:paraId="61B4BDC7">
      <w:pPr>
        <w:pStyle w:val="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je središnji registar informacija o poslovanju i financijskom položaju pravnih osoba u Distriktu</w:t>
      </w:r>
    </w:p>
    <w:p w14:paraId="6DE15F2B">
      <w:pPr>
        <w:pStyle w:val="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je središnji registar informacija o poslovanju i financijskom položaju fizičkih osoba u Distriktu</w:t>
      </w:r>
    </w:p>
    <w:p w14:paraId="7A0CF9B1">
      <w:pPr>
        <w:pStyle w:val="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je središnji registar informacija o poslovanju i financijskom položaju pravnih osoba u entitetima.</w:t>
      </w:r>
    </w:p>
    <w:p w14:paraId="5ED3EBEB">
      <w:pPr>
        <w:pStyle w:val="6"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30E7084">
      <w:pPr>
        <w:pStyle w:val="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Knjigovodstvena isprava je:</w:t>
      </w:r>
    </w:p>
    <w:p w14:paraId="5BFF18C5">
      <w:pPr>
        <w:pStyle w:val="6"/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64662CD6">
      <w:pPr>
        <w:pStyle w:val="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pisani dokaz ili memorirani elektronički zapis o nastalom poslovnom događaju, koja je potpisana od osobe koja je ovlaštena za sastavljanje i kontrolu knjigovodstvene isprave, a služi kao temelja za knjiženje u poslovnim knjigama</w:t>
      </w:r>
    </w:p>
    <w:p w14:paraId="3ED2F478">
      <w:pPr>
        <w:pStyle w:val="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pisani dokaz ili memorirani elektronički zapis o nastalom poslovnom događaju</w:t>
      </w:r>
    </w:p>
    <w:p w14:paraId="3DF97A8F">
      <w:pPr>
        <w:pStyle w:val="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elektronički zapis o nastalom poslovnom događaju a služi kao osnova za knjiženje u poslovnim knjigama</w:t>
      </w:r>
    </w:p>
    <w:p w14:paraId="26DF870F">
      <w:pPr>
        <w:pStyle w:val="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pisani dokaz ili memorirani elektronički zapis o nastalom poslovnom događaju, koja ne mora biti potpisana, a služi kao osnovica za knjiženje u poslovnim knjigama.</w:t>
      </w:r>
    </w:p>
    <w:p w14:paraId="684D0C62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EE105CF">
      <w:pPr>
        <w:pStyle w:val="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Knjigovodstvena isprava može biti:</w:t>
      </w:r>
    </w:p>
    <w:p w14:paraId="49A8B9DB">
      <w:pPr>
        <w:pStyle w:val="6"/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68EED083">
      <w:pPr>
        <w:pStyle w:val="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eksterne i interne prirode</w:t>
      </w:r>
    </w:p>
    <w:p w14:paraId="2CC21625">
      <w:pPr>
        <w:pStyle w:val="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isključivo interne prirode</w:t>
      </w:r>
    </w:p>
    <w:p w14:paraId="2CD85A24">
      <w:pPr>
        <w:pStyle w:val="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isključivo eksterne prirode</w:t>
      </w:r>
    </w:p>
    <w:p w14:paraId="0306E29C">
      <w:pPr>
        <w:pStyle w:val="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ne postoji podjela na interne i eksterne. </w:t>
      </w:r>
    </w:p>
    <w:p w14:paraId="3A3031BF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5F13345">
      <w:pPr>
        <w:pStyle w:val="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Poslovne knjige čine:</w:t>
      </w:r>
    </w:p>
    <w:p w14:paraId="7148C876">
      <w:pPr>
        <w:pStyle w:val="6"/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103F5460">
      <w:pPr>
        <w:pStyle w:val="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Bilanca stanja, dnevnik, glavna knjiga</w:t>
      </w:r>
    </w:p>
    <w:p w14:paraId="6894A3F0">
      <w:pPr>
        <w:pStyle w:val="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Glavna knjiga, pomoćne knjige, revizorsko izvješće</w:t>
      </w:r>
    </w:p>
    <w:p w14:paraId="29622FD1">
      <w:pPr>
        <w:pStyle w:val="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Dnevnik, glavna knjiga, pomoćne knjige</w:t>
      </w:r>
    </w:p>
    <w:p w14:paraId="36D1218B">
      <w:pPr>
        <w:pStyle w:val="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Izvještaj o dobiti, glavna knjiga, plan nabava.</w:t>
      </w:r>
    </w:p>
    <w:p w14:paraId="1000A951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46C3769">
      <w:pPr>
        <w:pStyle w:val="5"/>
        <w:numPr>
          <w:ilvl w:val="0"/>
          <w:numId w:val="1"/>
        </w:numPr>
        <w:spacing w:before="0" w:beforeAutospacing="0" w:after="0" w:afterAutospacing="0"/>
        <w:jc w:val="both"/>
        <w:rPr>
          <w:b/>
          <w:lang w:val="hr-HR"/>
        </w:rPr>
      </w:pPr>
      <w:r>
        <w:rPr>
          <w:b/>
          <w:lang w:val="hr-HR"/>
        </w:rPr>
        <w:t>Pravne osobe financijska izvješća sastavljaju i prezentiraju za poslovnu godinu:</w:t>
      </w:r>
    </w:p>
    <w:p w14:paraId="6092FD37">
      <w:pPr>
        <w:pStyle w:val="5"/>
        <w:spacing w:before="0" w:beforeAutospacing="0" w:after="0" w:afterAutospacing="0"/>
        <w:ind w:left="567"/>
        <w:jc w:val="both"/>
        <w:rPr>
          <w:b/>
          <w:lang w:val="hr-HR"/>
        </w:rPr>
      </w:pPr>
    </w:p>
    <w:p w14:paraId="46966659">
      <w:pPr>
        <w:pStyle w:val="5"/>
        <w:numPr>
          <w:ilvl w:val="1"/>
          <w:numId w:val="1"/>
        </w:numPr>
        <w:spacing w:before="0" w:beforeAutospacing="0" w:after="0" w:afterAutospacing="0"/>
        <w:jc w:val="both"/>
        <w:rPr>
          <w:lang w:val="hr-HR"/>
        </w:rPr>
      </w:pPr>
      <w:r>
        <w:rPr>
          <w:lang w:val="hr-HR"/>
        </w:rPr>
        <w:t>Od 1. srpnja do 30. lipnja, bez usporednih podataka</w:t>
      </w:r>
    </w:p>
    <w:p w14:paraId="12E14ECF">
      <w:pPr>
        <w:pStyle w:val="5"/>
        <w:numPr>
          <w:ilvl w:val="1"/>
          <w:numId w:val="1"/>
        </w:numPr>
        <w:spacing w:before="0" w:beforeAutospacing="0" w:after="0" w:afterAutospacing="0"/>
        <w:jc w:val="both"/>
        <w:rPr>
          <w:lang w:val="hr-HR"/>
        </w:rPr>
      </w:pPr>
      <w:r>
        <w:rPr>
          <w:lang w:val="hr-HR"/>
        </w:rPr>
        <w:t>Od 1. siječnja do 31. prosinca, s usporedivim podatcima za prethodnu godinu</w:t>
      </w:r>
    </w:p>
    <w:p w14:paraId="689912F2">
      <w:pPr>
        <w:pStyle w:val="5"/>
        <w:numPr>
          <w:ilvl w:val="1"/>
          <w:numId w:val="1"/>
        </w:numPr>
        <w:spacing w:before="0" w:beforeAutospacing="0" w:after="0" w:afterAutospacing="0"/>
        <w:jc w:val="both"/>
        <w:rPr>
          <w:lang w:val="hr-HR"/>
        </w:rPr>
      </w:pPr>
      <w:r>
        <w:rPr>
          <w:lang w:val="hr-HR"/>
        </w:rPr>
        <w:t>Od 1. travnja do 31. ožujka, s usporednim podatcima za tekuću godinu</w:t>
      </w:r>
    </w:p>
    <w:p w14:paraId="5378AD26">
      <w:pPr>
        <w:pStyle w:val="5"/>
        <w:numPr>
          <w:ilvl w:val="1"/>
          <w:numId w:val="1"/>
        </w:numPr>
        <w:spacing w:before="0" w:beforeAutospacing="0" w:after="0" w:afterAutospacing="0"/>
        <w:jc w:val="both"/>
        <w:rPr>
          <w:lang w:val="hr-HR"/>
        </w:rPr>
      </w:pPr>
      <w:r>
        <w:rPr>
          <w:lang w:val="hr-HR"/>
        </w:rPr>
        <w:t>Od 1. listopada do 30. rujna, bez usporednih podataka.</w:t>
      </w:r>
    </w:p>
    <w:p w14:paraId="57975F79">
      <w:pPr>
        <w:pStyle w:val="5"/>
        <w:spacing w:before="0" w:beforeAutospacing="0" w:after="0" w:afterAutospacing="0"/>
        <w:ind w:left="567"/>
        <w:jc w:val="both"/>
        <w:rPr>
          <w:lang w:val="hr-HR"/>
        </w:rPr>
      </w:pPr>
    </w:p>
    <w:p w14:paraId="65368889">
      <w:pPr>
        <w:pStyle w:val="5"/>
        <w:numPr>
          <w:ilvl w:val="0"/>
          <w:numId w:val="1"/>
        </w:numPr>
        <w:spacing w:before="0" w:beforeAutospacing="0" w:after="0" w:afterAutospacing="0"/>
        <w:jc w:val="both"/>
        <w:rPr>
          <w:b/>
          <w:lang w:val="hr-HR"/>
        </w:rPr>
      </w:pPr>
      <w:r>
        <w:rPr>
          <w:b/>
          <w:lang w:val="hr-HR"/>
        </w:rPr>
        <w:t>Tko ovjerava financijsko izvješće pravne osobe?</w:t>
      </w:r>
    </w:p>
    <w:p w14:paraId="2F1DC234">
      <w:pPr>
        <w:pStyle w:val="5"/>
        <w:spacing w:before="0" w:beforeAutospacing="0" w:after="0" w:afterAutospacing="0"/>
        <w:ind w:left="567"/>
        <w:jc w:val="both"/>
        <w:rPr>
          <w:b/>
          <w:lang w:val="hr-HR"/>
        </w:rPr>
      </w:pPr>
    </w:p>
    <w:p w14:paraId="7820D8F7">
      <w:pPr>
        <w:pStyle w:val="5"/>
        <w:numPr>
          <w:ilvl w:val="1"/>
          <w:numId w:val="1"/>
        </w:numPr>
        <w:spacing w:before="0" w:beforeAutospacing="0" w:after="0" w:afterAutospacing="0"/>
        <w:jc w:val="both"/>
        <w:rPr>
          <w:lang w:val="hr-HR"/>
        </w:rPr>
      </w:pPr>
      <w:r>
        <w:rPr>
          <w:lang w:val="hr-HR"/>
        </w:rPr>
        <w:t>Financijsko izvješće ovjerava samo direktor pravne osobe.</w:t>
      </w:r>
    </w:p>
    <w:p w14:paraId="1F307CD6">
      <w:pPr>
        <w:pStyle w:val="5"/>
        <w:numPr>
          <w:ilvl w:val="1"/>
          <w:numId w:val="1"/>
        </w:numPr>
        <w:spacing w:before="0" w:beforeAutospacing="0" w:after="0" w:afterAutospacing="0"/>
        <w:jc w:val="both"/>
        <w:rPr>
          <w:lang w:val="hr-HR"/>
        </w:rPr>
      </w:pPr>
      <w:r>
        <w:rPr>
          <w:lang w:val="hr-HR"/>
        </w:rPr>
        <w:t>Financijsko izvješće ovjerava samo certificirani računovodstveni tehničar (CRT) za sve pravne osobe.</w:t>
      </w:r>
    </w:p>
    <w:p w14:paraId="2231D005">
      <w:pPr>
        <w:pStyle w:val="5"/>
        <w:numPr>
          <w:ilvl w:val="1"/>
          <w:numId w:val="1"/>
        </w:numPr>
        <w:spacing w:before="0" w:beforeAutospacing="0" w:after="0" w:afterAutospacing="0"/>
        <w:jc w:val="both"/>
        <w:rPr>
          <w:lang w:val="hr-HR"/>
        </w:rPr>
      </w:pPr>
      <w:r>
        <w:rPr>
          <w:lang w:val="hr-HR"/>
        </w:rPr>
        <w:t>Financijsko izvješće za srednje i velike pravne osobe ovjerava certificirani računovođa (CR), a za male pravne osobe ovjerava CR ili CRT.</w:t>
      </w:r>
    </w:p>
    <w:p w14:paraId="6C062515">
      <w:pPr>
        <w:pStyle w:val="5"/>
        <w:numPr>
          <w:ilvl w:val="1"/>
          <w:numId w:val="1"/>
        </w:numPr>
        <w:spacing w:before="0" w:beforeAutospacing="0" w:after="0" w:afterAutospacing="0"/>
        <w:jc w:val="both"/>
        <w:rPr>
          <w:lang w:val="hr-HR"/>
        </w:rPr>
      </w:pPr>
      <w:r>
        <w:rPr>
          <w:lang w:val="hr-HR"/>
        </w:rPr>
        <w:t>Financijsko izvješće za sve pravne osobe ovjerava samo ovlašteni revizor.</w:t>
      </w:r>
    </w:p>
    <w:p w14:paraId="42C98B98">
      <w:pPr>
        <w:pStyle w:val="5"/>
        <w:spacing w:before="0" w:beforeAutospacing="0" w:after="0" w:afterAutospacing="0"/>
        <w:ind w:left="567"/>
        <w:jc w:val="both"/>
        <w:rPr>
          <w:b/>
          <w:lang w:val="hr-HR"/>
        </w:rPr>
      </w:pPr>
    </w:p>
    <w:p w14:paraId="48FD0E86">
      <w:pPr>
        <w:pStyle w:val="5"/>
        <w:numPr>
          <w:ilvl w:val="0"/>
          <w:numId w:val="1"/>
        </w:numPr>
        <w:spacing w:before="0" w:beforeAutospacing="0" w:after="0" w:afterAutospacing="0"/>
        <w:jc w:val="both"/>
        <w:rPr>
          <w:b/>
          <w:lang w:val="hr-HR"/>
        </w:rPr>
      </w:pPr>
      <w:r>
        <w:rPr>
          <w:b/>
          <w:lang w:val="hr-HR"/>
        </w:rPr>
        <w:t xml:space="preserve">Službenik koji prima poštu neposredno od stranke, s podneskom koji nije uredno taksiran postupit će na sljedeći način: </w:t>
      </w:r>
    </w:p>
    <w:p w14:paraId="33F732DF">
      <w:pPr>
        <w:pStyle w:val="5"/>
        <w:spacing w:before="0" w:beforeAutospacing="0" w:after="0" w:afterAutospacing="0"/>
        <w:ind w:left="708"/>
        <w:jc w:val="both"/>
        <w:rPr>
          <w:b/>
          <w:lang w:val="hr-HR"/>
        </w:rPr>
      </w:pPr>
    </w:p>
    <w:p w14:paraId="2F230F62">
      <w:pPr>
        <w:pStyle w:val="5"/>
        <w:numPr>
          <w:ilvl w:val="1"/>
          <w:numId w:val="1"/>
        </w:numPr>
        <w:spacing w:before="0" w:beforeAutospacing="0" w:after="0" w:afterAutospacing="0"/>
        <w:jc w:val="both"/>
        <w:rPr>
          <w:lang w:val="hr-HR"/>
        </w:rPr>
      </w:pPr>
      <w:r>
        <w:rPr>
          <w:lang w:val="hr-HR"/>
        </w:rPr>
        <w:t>Odbit će prijem takvog zahtjeva.</w:t>
      </w:r>
    </w:p>
    <w:p w14:paraId="6F12013C">
      <w:pPr>
        <w:pStyle w:val="5"/>
        <w:numPr>
          <w:ilvl w:val="1"/>
          <w:numId w:val="1"/>
        </w:numPr>
        <w:spacing w:before="0" w:beforeAutospacing="0" w:after="0" w:afterAutospacing="0"/>
        <w:jc w:val="both"/>
        <w:rPr>
          <w:lang w:val="hr-HR"/>
        </w:rPr>
      </w:pPr>
      <w:r>
        <w:rPr>
          <w:lang w:val="hr-HR"/>
        </w:rPr>
        <w:t>Upozorit će stranku, ali će prihvatiti takav podnesak uz službenu zabilježbu,</w:t>
      </w:r>
    </w:p>
    <w:p w14:paraId="20C64473">
      <w:pPr>
        <w:pStyle w:val="5"/>
        <w:numPr>
          <w:ilvl w:val="1"/>
          <w:numId w:val="1"/>
        </w:numPr>
        <w:spacing w:before="0" w:beforeAutospacing="0" w:after="0" w:afterAutospacing="0"/>
        <w:jc w:val="both"/>
        <w:rPr>
          <w:lang w:val="hr-HR"/>
        </w:rPr>
      </w:pPr>
      <w:r>
        <w:rPr>
          <w:lang w:val="hr-HR"/>
        </w:rPr>
        <w:t>Odbacit će prijem zahtjeva.</w:t>
      </w:r>
    </w:p>
    <w:p w14:paraId="713CA7BF">
      <w:pPr>
        <w:pStyle w:val="5"/>
        <w:numPr>
          <w:ilvl w:val="1"/>
          <w:numId w:val="1"/>
        </w:numPr>
        <w:spacing w:before="0" w:beforeAutospacing="0" w:after="0" w:afterAutospacing="0"/>
        <w:jc w:val="both"/>
        <w:rPr>
          <w:lang w:val="hr-HR"/>
        </w:rPr>
      </w:pPr>
      <w:r>
        <w:rPr>
          <w:lang w:val="hr-HR"/>
        </w:rPr>
        <w:t>Prihvatit će podnesak, ali će usmeno upozoriti nadležnu osobu za rješavanje predmeta.</w:t>
      </w:r>
    </w:p>
    <w:p w14:paraId="73709A3C">
      <w:pPr>
        <w:pStyle w:val="5"/>
        <w:spacing w:before="0" w:beforeAutospacing="0" w:after="0" w:afterAutospacing="0"/>
        <w:ind w:left="1134"/>
        <w:jc w:val="both"/>
        <w:rPr>
          <w:lang w:val="hr-HR"/>
        </w:rPr>
      </w:pPr>
    </w:p>
    <w:p w14:paraId="3EFC3E87">
      <w:pPr>
        <w:pStyle w:val="5"/>
        <w:numPr>
          <w:ilvl w:val="0"/>
          <w:numId w:val="1"/>
        </w:numPr>
        <w:spacing w:before="0" w:beforeAutospacing="0" w:after="0" w:afterAutospacing="0"/>
        <w:jc w:val="both"/>
        <w:rPr>
          <w:b/>
          <w:lang w:val="hr-HR"/>
        </w:rPr>
      </w:pPr>
      <w:r>
        <w:rPr>
          <w:b/>
          <w:lang w:val="hr-HR"/>
        </w:rPr>
        <w:t>Sjednice Upravnog odbora Turističke organizacije Brčko distrikta BiH priprema:</w:t>
      </w:r>
    </w:p>
    <w:p w14:paraId="617CDA4C">
      <w:pPr>
        <w:pStyle w:val="5"/>
        <w:spacing w:before="0" w:beforeAutospacing="0" w:after="0" w:afterAutospacing="0"/>
        <w:ind w:left="567"/>
        <w:jc w:val="both"/>
        <w:rPr>
          <w:b/>
          <w:lang w:val="hr-HR"/>
        </w:rPr>
      </w:pPr>
    </w:p>
    <w:p w14:paraId="6DF7897F">
      <w:pPr>
        <w:pStyle w:val="5"/>
        <w:numPr>
          <w:ilvl w:val="1"/>
          <w:numId w:val="1"/>
        </w:numPr>
        <w:spacing w:before="0" w:beforeAutospacing="0" w:after="0" w:afterAutospacing="0"/>
        <w:jc w:val="both"/>
        <w:rPr>
          <w:lang w:val="hr-HR"/>
        </w:rPr>
      </w:pPr>
      <w:r>
        <w:rPr>
          <w:lang w:val="hr-HR"/>
        </w:rPr>
        <w:t>Ravnatelj Turističke organizacije Brčko distrikta BiH.</w:t>
      </w:r>
    </w:p>
    <w:p w14:paraId="4C62BFC7">
      <w:pPr>
        <w:pStyle w:val="5"/>
        <w:numPr>
          <w:ilvl w:val="1"/>
          <w:numId w:val="1"/>
        </w:numPr>
        <w:spacing w:before="0" w:beforeAutospacing="0" w:after="0" w:afterAutospacing="0"/>
        <w:jc w:val="both"/>
        <w:rPr>
          <w:lang w:val="hr-HR"/>
        </w:rPr>
      </w:pPr>
      <w:r>
        <w:rPr>
          <w:lang w:val="hr-HR"/>
        </w:rPr>
        <w:t>Predsjednik Upravnog odbora Turističke organizacije Brčko distrikta BiH.</w:t>
      </w:r>
    </w:p>
    <w:p w14:paraId="03640BD7">
      <w:pPr>
        <w:pStyle w:val="5"/>
        <w:numPr>
          <w:ilvl w:val="1"/>
          <w:numId w:val="1"/>
        </w:numPr>
        <w:spacing w:before="0" w:beforeAutospacing="0" w:after="0" w:afterAutospacing="0"/>
        <w:jc w:val="both"/>
        <w:rPr>
          <w:lang w:val="hr-HR"/>
        </w:rPr>
      </w:pPr>
      <w:r>
        <w:rPr>
          <w:lang w:val="hr-HR"/>
        </w:rPr>
        <w:t>Svi članovi Upravnog odbora Turističke organizacije Brčko distrikta BiH.</w:t>
      </w:r>
    </w:p>
    <w:p w14:paraId="3026E2B7">
      <w:pPr>
        <w:pStyle w:val="5"/>
        <w:numPr>
          <w:ilvl w:val="1"/>
          <w:numId w:val="1"/>
        </w:numPr>
        <w:spacing w:before="0" w:beforeAutospacing="0" w:after="0" w:afterAutospacing="0"/>
        <w:jc w:val="both"/>
        <w:rPr>
          <w:lang w:val="hr-HR"/>
        </w:rPr>
      </w:pPr>
      <w:r>
        <w:rPr>
          <w:lang w:val="hr-HR"/>
        </w:rPr>
        <w:t>Direktor i predsjednik Turističke organizacije Brčko distrikta BiH.</w:t>
      </w:r>
    </w:p>
    <w:p w14:paraId="5ED45561">
      <w:pPr>
        <w:pStyle w:val="5"/>
        <w:spacing w:before="0" w:beforeAutospacing="0" w:after="0" w:afterAutospacing="0"/>
        <w:ind w:left="567"/>
        <w:jc w:val="both"/>
        <w:rPr>
          <w:lang w:val="hr-HR"/>
        </w:rPr>
      </w:pPr>
    </w:p>
    <w:p w14:paraId="12DC4E58">
      <w:pPr>
        <w:pStyle w:val="5"/>
        <w:numPr>
          <w:ilvl w:val="0"/>
          <w:numId w:val="1"/>
        </w:numPr>
        <w:spacing w:before="0" w:beforeAutospacing="0" w:after="0" w:afterAutospacing="0"/>
        <w:jc w:val="both"/>
        <w:rPr>
          <w:b/>
          <w:lang w:val="hr-HR"/>
        </w:rPr>
      </w:pPr>
      <w:r>
        <w:rPr>
          <w:b/>
          <w:lang w:val="hr-HR"/>
        </w:rPr>
        <w:t>Registraturni materijal obuhvaća:</w:t>
      </w:r>
    </w:p>
    <w:p w14:paraId="1F240AAD">
      <w:pPr>
        <w:pStyle w:val="5"/>
        <w:spacing w:before="0" w:beforeAutospacing="0" w:after="0" w:afterAutospacing="0"/>
        <w:ind w:left="567"/>
        <w:jc w:val="both"/>
        <w:rPr>
          <w:b/>
          <w:lang w:val="hr-HR"/>
        </w:rPr>
      </w:pPr>
    </w:p>
    <w:p w14:paraId="28B65339">
      <w:pPr>
        <w:pStyle w:val="5"/>
        <w:numPr>
          <w:ilvl w:val="1"/>
          <w:numId w:val="1"/>
        </w:numPr>
        <w:spacing w:before="0" w:beforeAutospacing="0" w:after="0" w:afterAutospacing="0"/>
        <w:jc w:val="both"/>
        <w:rPr>
          <w:lang w:val="hr-HR"/>
        </w:rPr>
      </w:pPr>
      <w:r>
        <w:rPr>
          <w:lang w:val="hr-HR"/>
        </w:rPr>
        <w:t>Samo dokumente koji su pisani ili tiskani</w:t>
      </w:r>
    </w:p>
    <w:p w14:paraId="75A36F98">
      <w:pPr>
        <w:pStyle w:val="5"/>
        <w:numPr>
          <w:ilvl w:val="1"/>
          <w:numId w:val="1"/>
        </w:numPr>
        <w:spacing w:before="0" w:beforeAutospacing="0" w:after="0" w:afterAutospacing="0"/>
        <w:jc w:val="both"/>
        <w:rPr>
          <w:lang w:val="hr-HR"/>
        </w:rPr>
      </w:pPr>
      <w:r>
        <w:rPr>
          <w:lang w:val="hr-HR"/>
        </w:rPr>
        <w:t>Samo materijal nastao u radu poduzeća i političkih organizacija</w:t>
      </w:r>
    </w:p>
    <w:p w14:paraId="19FD1BC6">
      <w:pPr>
        <w:pStyle w:val="5"/>
        <w:numPr>
          <w:ilvl w:val="1"/>
          <w:numId w:val="1"/>
        </w:numPr>
        <w:spacing w:before="0" w:beforeAutospacing="0" w:after="0" w:afterAutospacing="0"/>
        <w:jc w:val="both"/>
        <w:rPr>
          <w:lang w:val="hr-HR"/>
        </w:rPr>
      </w:pPr>
      <w:r>
        <w:rPr>
          <w:lang w:val="hr-HR"/>
        </w:rPr>
        <w:t>Izvorni i reproducirani dokumentarni materijal nastao u radu organa Distrikta, ustanova, poduzeća, društvenih i političkih organizacija, udruga građana, građanskopravnih i fizičkih osoba</w:t>
      </w:r>
    </w:p>
    <w:p w14:paraId="1E1F30A8">
      <w:pPr>
        <w:pStyle w:val="5"/>
        <w:numPr>
          <w:ilvl w:val="1"/>
          <w:numId w:val="1"/>
        </w:numPr>
        <w:spacing w:before="0" w:beforeAutospacing="0" w:after="0" w:afterAutospacing="0"/>
        <w:jc w:val="both"/>
        <w:rPr>
          <w:lang w:val="hr-HR"/>
        </w:rPr>
      </w:pPr>
      <w:r>
        <w:rPr>
          <w:lang w:val="hr-HR"/>
        </w:rPr>
        <w:t>Isključivo arhivsku građu.</w:t>
      </w:r>
    </w:p>
    <w:p w14:paraId="2D9A5993">
      <w:pPr>
        <w:pStyle w:val="5"/>
        <w:spacing w:before="0" w:beforeAutospacing="0" w:after="0" w:afterAutospacing="0"/>
        <w:ind w:left="567"/>
        <w:jc w:val="both"/>
        <w:rPr>
          <w:lang w:val="hr-HR"/>
        </w:rPr>
      </w:pPr>
    </w:p>
    <w:p w14:paraId="156B2D41">
      <w:pPr>
        <w:pStyle w:val="5"/>
        <w:spacing w:before="0" w:beforeAutospacing="0" w:after="0" w:afterAutospacing="0"/>
        <w:ind w:left="567"/>
        <w:jc w:val="both"/>
        <w:rPr>
          <w:lang w:val="hr-HR"/>
        </w:rPr>
      </w:pPr>
    </w:p>
    <w:p w14:paraId="4BB3C9B7">
      <w:pPr>
        <w:pStyle w:val="5"/>
        <w:numPr>
          <w:ilvl w:val="0"/>
          <w:numId w:val="1"/>
        </w:numPr>
        <w:spacing w:before="0" w:beforeAutospacing="0" w:after="0" w:afterAutospacing="0"/>
        <w:jc w:val="both"/>
        <w:rPr>
          <w:b/>
          <w:lang w:val="hr-HR"/>
        </w:rPr>
      </w:pPr>
      <w:r>
        <w:rPr>
          <w:b/>
          <w:lang w:val="hr-HR"/>
        </w:rPr>
        <w:t>Uredsko poslovanje obuhvaća sljedeće radnje:</w:t>
      </w:r>
    </w:p>
    <w:p w14:paraId="385E5E06">
      <w:pPr>
        <w:pStyle w:val="5"/>
        <w:spacing w:before="0" w:beforeAutospacing="0" w:after="0" w:afterAutospacing="0"/>
        <w:ind w:left="567"/>
        <w:jc w:val="both"/>
        <w:rPr>
          <w:b/>
          <w:lang w:val="hr-HR"/>
        </w:rPr>
      </w:pPr>
    </w:p>
    <w:p w14:paraId="4B4E46AC">
      <w:pPr>
        <w:pStyle w:val="5"/>
        <w:numPr>
          <w:ilvl w:val="1"/>
          <w:numId w:val="1"/>
        </w:numPr>
        <w:spacing w:before="0" w:beforeAutospacing="0" w:after="0" w:afterAutospacing="0"/>
        <w:jc w:val="both"/>
        <w:rPr>
          <w:lang w:val="hr-HR"/>
        </w:rPr>
      </w:pPr>
      <w:r>
        <w:rPr>
          <w:lang w:val="hr-HR"/>
        </w:rPr>
        <w:t>Prijem, otvaranje, klasificiranje pošte i evidencija predmeta, dostava predmeta u rad, primljenih računa i otpremanje pošte</w:t>
      </w:r>
    </w:p>
    <w:p w14:paraId="14FA227B">
      <w:pPr>
        <w:pStyle w:val="5"/>
        <w:numPr>
          <w:ilvl w:val="1"/>
          <w:numId w:val="1"/>
        </w:numPr>
        <w:spacing w:before="0" w:beforeAutospacing="0" w:after="0" w:afterAutospacing="0"/>
        <w:jc w:val="both"/>
        <w:rPr>
          <w:lang w:val="hr-HR"/>
        </w:rPr>
      </w:pPr>
      <w:r>
        <w:rPr>
          <w:lang w:val="hr-HR"/>
        </w:rPr>
        <w:t>Prijem, otvaranje, pregledanje, razvrstavanje i raspoređivanje pošte, klasificiranje pošte i evidencija predmeta, dostava predmeta u rad, osobne pošte, službenih glasila i časopisa, primljenih računa i administrativno-tehnička obrada, otpremanje pošte, čuvanje predmeta, zaštita tajnosti podataka i razvođenje predmeta, arhiviranje i čuvanje predmeta do predaje nadležnom arhivu</w:t>
      </w:r>
    </w:p>
    <w:p w14:paraId="5B099509">
      <w:pPr>
        <w:pStyle w:val="5"/>
        <w:numPr>
          <w:ilvl w:val="1"/>
          <w:numId w:val="1"/>
        </w:numPr>
        <w:spacing w:before="0" w:beforeAutospacing="0" w:after="0" w:afterAutospacing="0"/>
        <w:jc w:val="both"/>
        <w:rPr>
          <w:lang w:val="hr-HR"/>
        </w:rPr>
      </w:pPr>
      <w:r>
        <w:rPr>
          <w:lang w:val="hr-HR"/>
        </w:rPr>
        <w:t>Prijem, otvaranje, pregledanje pošte, administrativno-tehnička obrada, arhiviranje predmeta bez čuvanja</w:t>
      </w:r>
    </w:p>
    <w:p w14:paraId="19A757A2">
      <w:pPr>
        <w:pStyle w:val="5"/>
        <w:numPr>
          <w:ilvl w:val="1"/>
          <w:numId w:val="1"/>
        </w:numPr>
        <w:spacing w:before="0" w:beforeAutospacing="0" w:after="0" w:afterAutospacing="0"/>
        <w:jc w:val="both"/>
        <w:rPr>
          <w:lang w:val="hr-HR"/>
        </w:rPr>
      </w:pPr>
      <w:r>
        <w:rPr>
          <w:lang w:val="hr-HR"/>
        </w:rPr>
        <w:t>Prijem pošte, njeno razvrstavanje i otpremanje bez klasifikacije.</w:t>
      </w:r>
    </w:p>
    <w:p w14:paraId="07F90BC7">
      <w:pPr>
        <w:pStyle w:val="5"/>
        <w:spacing w:before="0" w:beforeAutospacing="0" w:after="0" w:afterAutospacing="0"/>
        <w:ind w:left="1134"/>
        <w:jc w:val="both"/>
        <w:rPr>
          <w:lang w:val="hr-HR"/>
        </w:rPr>
      </w:pPr>
    </w:p>
    <w:p w14:paraId="43D9A1C4">
      <w:pPr>
        <w:pStyle w:val="4"/>
        <w:numPr>
          <w:ilvl w:val="0"/>
          <w:numId w:val="1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Glavna knjiga i dnevnik čuvaju se najmanje:</w:t>
      </w:r>
    </w:p>
    <w:p w14:paraId="132471FC">
      <w:pPr>
        <w:pStyle w:val="4"/>
        <w:tabs>
          <w:tab w:val="left" w:pos="360"/>
        </w:tabs>
        <w:spacing w:after="0"/>
        <w:ind w:left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</w:p>
    <w:p w14:paraId="0F1FB3B9">
      <w:pPr>
        <w:pStyle w:val="4"/>
        <w:numPr>
          <w:ilvl w:val="1"/>
          <w:numId w:val="1"/>
        </w:numPr>
        <w:tabs>
          <w:tab w:val="left" w:pos="360"/>
          <w:tab w:val="left" w:pos="42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11 godina nakon isteka poslovne godine</w:t>
      </w:r>
    </w:p>
    <w:p w14:paraId="4E3E79AD">
      <w:pPr>
        <w:pStyle w:val="4"/>
        <w:numPr>
          <w:ilvl w:val="1"/>
          <w:numId w:val="1"/>
        </w:numPr>
        <w:tabs>
          <w:tab w:val="left" w:pos="360"/>
          <w:tab w:val="left" w:pos="42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12 godina nakon isteka poslovne godine</w:t>
      </w:r>
    </w:p>
    <w:p w14:paraId="4DCEC7E6">
      <w:pPr>
        <w:pStyle w:val="4"/>
        <w:numPr>
          <w:ilvl w:val="1"/>
          <w:numId w:val="1"/>
        </w:numPr>
        <w:tabs>
          <w:tab w:val="left" w:pos="360"/>
          <w:tab w:val="left" w:pos="42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5 godina nakon isteka poslovne godine</w:t>
      </w:r>
    </w:p>
    <w:p w14:paraId="10D7AB88">
      <w:pPr>
        <w:pStyle w:val="4"/>
        <w:numPr>
          <w:ilvl w:val="1"/>
          <w:numId w:val="1"/>
        </w:numPr>
        <w:tabs>
          <w:tab w:val="left" w:pos="360"/>
          <w:tab w:val="left" w:pos="42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7 godina nakon isteka poslovne godine.</w:t>
      </w:r>
    </w:p>
    <w:p w14:paraId="3CDC463D">
      <w:pPr>
        <w:pStyle w:val="4"/>
        <w:tabs>
          <w:tab w:val="left" w:pos="360"/>
        </w:tabs>
        <w:spacing w:after="0"/>
        <w:ind w:left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</w:p>
    <w:p w14:paraId="22EDF77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Turističku djelatnost mogu obavljati:</w:t>
      </w:r>
    </w:p>
    <w:p w14:paraId="3D8F8671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Pravne osobe i poduzetnici koji izvrše upis u sudski registar, a koji ispunjavaju propisane uvjete za obavljanje djelatnosti. </w:t>
      </w:r>
    </w:p>
    <w:p w14:paraId="5190055E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Fizičke osobe i preduzetnici koji izvrše upis u sudski registar, a koji 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>ispunjavaju propisane uvjete za obavljanje djelatnosti.</w:t>
      </w:r>
    </w:p>
    <w:p w14:paraId="5ACBFD4F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>Pravne osobe i poduzetnici koji izvrše upis u sudski registar, kao i fizičke osobe koja nisu upisane u sudski registar kao poduzetnici, a koji ispunjavaju propisane uvjete za obavljanje djelatnosti, u skladu s ovim zakonom i drugim propisima.</w:t>
      </w:r>
    </w:p>
    <w:p w14:paraId="5EC19F28">
      <w:pPr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138A610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Način upotrebe, čuvanje i broj pečata i štambilja  Turističke organizacije utvrđuje se:</w:t>
      </w:r>
    </w:p>
    <w:p w14:paraId="0466FF77">
      <w:pPr>
        <w:spacing w:after="0"/>
        <w:ind w:left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</w:p>
    <w:p w14:paraId="3BD3A006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Posebnim aktom Vlade Brčko distrikta.</w:t>
      </w:r>
    </w:p>
    <w:p w14:paraId="69EF0526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Aktom Odjela za gospodarski razvitak, šport i kulturu.</w:t>
      </w:r>
    </w:p>
    <w:p w14:paraId="6EE4D373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>Posebnim općim aktom Turističke organizacije Distrikta.</w:t>
      </w:r>
    </w:p>
    <w:sectPr>
      <w:pgSz w:w="11906" w:h="16838"/>
      <w:pgMar w:top="1134" w:right="1134" w:bottom="1134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DengXian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656160"/>
    <w:multiLevelType w:val="multilevel"/>
    <w:tmpl w:val="6B656160"/>
    <w:lvl w:ilvl="0" w:tentative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color w:val="auto"/>
      </w:rPr>
    </w:lvl>
    <w:lvl w:ilvl="1" w:tentative="0">
      <w:start w:val="1"/>
      <w:numFmt w:val="decimal"/>
      <w:lvlText w:val="%2)"/>
      <w:lvlJc w:val="left"/>
      <w:pPr>
        <w:ind w:left="1134" w:hanging="567"/>
      </w:pPr>
      <w:rPr>
        <w:rFonts w:hint="default"/>
        <w:b w:val="0"/>
        <w:bCs/>
        <w:color w:val="000000" w:themeColor="text1"/>
        <w14:textFill>
          <w14:solidFill>
            <w14:schemeClr w14:val="tx1"/>
          </w14:solidFill>
        </w14:textFill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8FD"/>
    <w:rsid w:val="0004380A"/>
    <w:rsid w:val="000C5F72"/>
    <w:rsid w:val="00143AFC"/>
    <w:rsid w:val="00221E36"/>
    <w:rsid w:val="00263656"/>
    <w:rsid w:val="00285034"/>
    <w:rsid w:val="0031105A"/>
    <w:rsid w:val="00392B7E"/>
    <w:rsid w:val="0039742F"/>
    <w:rsid w:val="003E300A"/>
    <w:rsid w:val="00451B11"/>
    <w:rsid w:val="00456C01"/>
    <w:rsid w:val="004A0425"/>
    <w:rsid w:val="004B6ADF"/>
    <w:rsid w:val="004D4719"/>
    <w:rsid w:val="00543387"/>
    <w:rsid w:val="0058778F"/>
    <w:rsid w:val="00635590"/>
    <w:rsid w:val="0071772E"/>
    <w:rsid w:val="008078FD"/>
    <w:rsid w:val="00931256"/>
    <w:rsid w:val="009706BF"/>
    <w:rsid w:val="009B43FC"/>
    <w:rsid w:val="009C2D67"/>
    <w:rsid w:val="009C7C65"/>
    <w:rsid w:val="00AB3ECB"/>
    <w:rsid w:val="00BE641A"/>
    <w:rsid w:val="00BF3AA2"/>
    <w:rsid w:val="00C43974"/>
    <w:rsid w:val="00C50725"/>
    <w:rsid w:val="00C95007"/>
    <w:rsid w:val="00D262B7"/>
    <w:rsid w:val="00E95478"/>
    <w:rsid w:val="00EF4D10"/>
    <w:rsid w:val="00F10AFD"/>
    <w:rsid w:val="00FE6948"/>
    <w:rsid w:val="00FF061F"/>
    <w:rsid w:val="0674239C"/>
    <w:rsid w:val="1C5520EA"/>
    <w:rsid w:val="4F6C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hr-BA" w:eastAsia="en-US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729"/>
    </w:pPr>
  </w:style>
  <w:style w:type="paragraph" w:styleId="5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hr-BA"/>
      <w14:ligatures w14:val="none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fontstyle01"/>
    <w:basedOn w:val="2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</w:rPr>
  </w:style>
  <w:style w:type="character" w:customStyle="1" w:styleId="8">
    <w:name w:val="fontstyle21"/>
    <w:basedOn w:val="2"/>
    <w:qFormat/>
    <w:uiPriority w:val="0"/>
    <w:rPr>
      <w:rFonts w:hint="default" w:ascii="Times New Roman" w:hAnsi="Times New Roman" w:cs="Times New Roman"/>
      <w:color w:val="00000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6</Pages>
  <Words>1495</Words>
  <Characters>8522</Characters>
  <Lines>71</Lines>
  <Paragraphs>19</Paragraphs>
  <TotalTime>55</TotalTime>
  <ScaleCrop>false</ScaleCrop>
  <LinksUpToDate>false</LinksUpToDate>
  <CharactersWithSpaces>9998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2024-09-24T06:13:00Z</dcterms:created>
  <dc:creator>Mara Šimić</dc:creator>
  <cp:lastModifiedBy>Korisnik</cp:lastModifiedBy>
  <dcterms:modified xsi:type="dcterms:W3CDTF">2024-10-10T08:37:23Z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15E545CC978F401C873500DE3F815A50_13</vt:lpwstr>
  </property>
</Properties>
</file>